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8" w:rsidRDefault="00420568" w:rsidP="00420568">
      <w:pPr>
        <w:pStyle w:val="NormalnyWeb"/>
        <w:spacing w:after="284"/>
      </w:pPr>
      <w:r>
        <w:rPr>
          <w:b/>
          <w:bCs/>
        </w:rPr>
        <w:t>NAJLEPSZE ĆWICZENIE: MÓWIENIE!</w:t>
      </w:r>
    </w:p>
    <w:p w:rsidR="00420568" w:rsidRDefault="00420568" w:rsidP="00420568">
      <w:pPr>
        <w:pStyle w:val="NormalnyWeb"/>
        <w:spacing w:after="284"/>
      </w:pPr>
      <w:r>
        <w:t>Wydaje się, że w dobie Internetu, w czasach, kiedy rodzice są coraz lepiej wykształceni, nasze dzieci powinny lepiej mówić. Niestety, wad mowy jest proporcjonalnie tyle samo, co przed laty. Dlaczego? Bo brakuje nam czasu na rozmowę z dziećmi, bycie z nimi, objaśnianie świata. Internet, gry komputerowe stymulują percepcję wzrokową, ale nie słuchową. Nie zbudują też prawidłowych relacji, nie nauczą komunikowania się z ludźmi. To, jak nasze dziecko będzie porozumiewało się ze światem, zależy głównie od nas.</w:t>
      </w:r>
    </w:p>
    <w:p w:rsidR="00420568" w:rsidRDefault="00420568" w:rsidP="00420568">
      <w:pPr>
        <w:pStyle w:val="NormalnyWeb"/>
        <w:spacing w:after="240"/>
      </w:pPr>
    </w:p>
    <w:p w:rsidR="003B2CAD" w:rsidRDefault="003B2CAD"/>
    <w:p w:rsidR="00420568" w:rsidRDefault="00420568"/>
    <w:sectPr w:rsidR="00420568" w:rsidSect="003B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68"/>
    <w:rsid w:val="002275E1"/>
    <w:rsid w:val="003B2CAD"/>
    <w:rsid w:val="00420568"/>
    <w:rsid w:val="00B8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5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0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2015-04-26T12:07:00Z</dcterms:created>
  <dcterms:modified xsi:type="dcterms:W3CDTF">2015-10-11T09:32:00Z</dcterms:modified>
</cp:coreProperties>
</file>